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Pr="000A23F7" w:rsidRDefault="00070AEE" w:rsidP="00445261">
      <w:pPr>
        <w:pStyle w:val="Titre"/>
        <w:rPr>
          <w:rFonts w:asciiTheme="minorHAnsi" w:hAnsiTheme="minorHAnsi"/>
          <w:lang w:val="fr-FR"/>
        </w:rPr>
      </w:pPr>
      <w:bookmarkStart w:id="0" w:name="_GoBack"/>
      <w:bookmarkEnd w:id="0"/>
      <w:r w:rsidRPr="00E56AB9">
        <w:rPr>
          <w:rFonts w:asciiTheme="minorHAnsi" w:hAnsiTheme="minorHAnsi"/>
        </w:rPr>
        <w:t xml:space="preserve"> </w:t>
      </w:r>
      <w:r w:rsidR="000A23F7" w:rsidRPr="000A23F7">
        <w:rPr>
          <w:rFonts w:asciiTheme="minorHAnsi" w:hAnsiTheme="minorHAnsi"/>
        </w:rPr>
        <w:t>Canaux et outils de communication</w:t>
      </w:r>
      <w:r w:rsidR="000A23F7">
        <w:rPr>
          <w:rFonts w:asciiTheme="minorHAnsi" w:hAnsiTheme="minorHAnsi"/>
          <w:lang w:val="fr-FR"/>
        </w:rPr>
        <w:t xml:space="preserve"> - </w:t>
      </w:r>
      <w:r w:rsidR="000A23F7" w:rsidRPr="000A23F7">
        <w:rPr>
          <w:rFonts w:asciiTheme="minorHAnsi" w:hAnsiTheme="minorHAnsi"/>
        </w:rPr>
        <w:t>Résumé</w:t>
      </w:r>
    </w:p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/>
      </w:tblPr>
      <w:tblGrid>
        <w:gridCol w:w="1560"/>
        <w:gridCol w:w="2268"/>
        <w:gridCol w:w="2409"/>
        <w:gridCol w:w="3541"/>
      </w:tblGrid>
      <w:tr w:rsidR="000B180F" w:rsidRPr="00E56AB9" w:rsidTr="00533E38">
        <w:trPr>
          <w:cantSplit/>
          <w:tblHeader/>
        </w:trPr>
        <w:tc>
          <w:tcPr>
            <w:tcW w:w="1560" w:type="dxa"/>
            <w:shd w:val="clear" w:color="auto" w:fill="D6E3BC" w:themeFill="accent3" w:themeFillTint="66"/>
          </w:tcPr>
          <w:p w:rsidR="00077BA3" w:rsidRPr="00E56AB9" w:rsidRDefault="00077BA3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Catégorie</w:t>
            </w:r>
          </w:p>
        </w:tc>
        <w:tc>
          <w:tcPr>
            <w:tcW w:w="2268" w:type="dxa"/>
            <w:tcBorders>
              <w:bottom w:val="single" w:sz="4" w:space="0" w:color="76923C" w:themeColor="accent3" w:themeShade="BF"/>
            </w:tcBorders>
            <w:shd w:val="clear" w:color="auto" w:fill="D6E3BC" w:themeFill="accent3" w:themeFillTint="66"/>
          </w:tcPr>
          <w:p w:rsidR="00077BA3" w:rsidRPr="00E56AB9" w:rsidRDefault="00077BA3" w:rsidP="000A23F7">
            <w:pPr>
              <w:spacing w:beforeLines="20" w:afterLines="20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Public cible</w:t>
            </w:r>
          </w:p>
        </w:tc>
        <w:tc>
          <w:tcPr>
            <w:tcW w:w="2409" w:type="dxa"/>
            <w:tcBorders>
              <w:bottom w:val="single" w:sz="4" w:space="0" w:color="76923C" w:themeColor="accent3" w:themeShade="BF"/>
            </w:tcBorders>
            <w:shd w:val="clear" w:color="auto" w:fill="D6E3BC" w:themeFill="accent3" w:themeFillTint="66"/>
          </w:tcPr>
          <w:p w:rsidR="00077BA3" w:rsidRPr="00E56AB9" w:rsidRDefault="00533E38" w:rsidP="000A23F7">
            <w:pPr>
              <w:spacing w:beforeLines="20" w:afterLines="20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Canal / support</w:t>
            </w:r>
          </w:p>
        </w:tc>
        <w:tc>
          <w:tcPr>
            <w:tcW w:w="3541" w:type="dxa"/>
            <w:tcBorders>
              <w:bottom w:val="single" w:sz="4" w:space="0" w:color="76923C" w:themeColor="accent3" w:themeShade="BF"/>
            </w:tcBorders>
            <w:shd w:val="clear" w:color="auto" w:fill="D6E3BC" w:themeFill="accent3" w:themeFillTint="66"/>
          </w:tcPr>
          <w:p w:rsidR="00077BA3" w:rsidRPr="00E56AB9" w:rsidRDefault="00533E38" w:rsidP="000A23F7">
            <w:pPr>
              <w:spacing w:beforeLines="20" w:afterLines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Messages</w:t>
            </w:r>
          </w:p>
        </w:tc>
      </w:tr>
      <w:tr w:rsidR="00BC576D" w:rsidRPr="00E56AB9" w:rsidTr="00533E38">
        <w:trPr>
          <w:cantSplit/>
          <w:trHeight w:val="204"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0B180F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Bénéficiaires directs</w:t>
            </w:r>
          </w:p>
          <w:p w:rsidR="00BC576D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 xml:space="preserve">(et </w:t>
            </w:r>
            <w:r w:rsidR="00BC576D" w:rsidRPr="00E56AB9">
              <w:rPr>
                <w:rFonts w:asciiTheme="minorHAnsi" w:hAnsiTheme="minorHAnsi"/>
                <w:b/>
                <w:sz w:val="20"/>
                <w:szCs w:val="20"/>
              </w:rPr>
              <w:t>usagers</w:t>
            </w: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0B180F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Clients</w:t>
            </w:r>
          </w:p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(payeurs)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Société</w:t>
            </w:r>
          </w:p>
          <w:p w:rsidR="000B180F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(et bénéficiaires</w:t>
            </w:r>
            <w:r w:rsidRPr="00E56AB9">
              <w:rPr>
                <w:rFonts w:asciiTheme="minorHAnsi" w:hAnsiTheme="minorHAnsi"/>
                <w:b/>
                <w:sz w:val="20"/>
                <w:szCs w:val="20"/>
              </w:rPr>
              <w:br/>
              <w:t>indirects)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Staff</w:t>
            </w:r>
          </w:p>
          <w:p w:rsidR="000B180F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(équipe)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Bénévoles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Direction</w:t>
            </w:r>
          </w:p>
          <w:p w:rsidR="000B180F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(ou gestion)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Comité</w:t>
            </w:r>
          </w:p>
          <w:p w:rsidR="000B180F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(ou conseil)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Membres</w:t>
            </w:r>
          </w:p>
          <w:p w:rsidR="00291D40" w:rsidRPr="00E56AB9" w:rsidRDefault="00291D40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(ou coopér</w:t>
            </w: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teurs</w:t>
            </w:r>
            <w:r w:rsidRPr="00E56AB9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 ou associés)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0B180F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="000B180F" w:rsidRPr="00E56AB9">
              <w:rPr>
                <w:rFonts w:asciiTheme="minorHAnsi" w:hAnsiTheme="minorHAnsi"/>
                <w:b/>
                <w:sz w:val="20"/>
                <w:szCs w:val="20"/>
              </w:rPr>
              <w:t>ailleurs de fonds</w:t>
            </w:r>
          </w:p>
          <w:p w:rsidR="00345841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(financeurs)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Fournisseurs</w:t>
            </w:r>
          </w:p>
          <w:p w:rsidR="000B180F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(privilégiés)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0B180F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Partenaires</w:t>
            </w:r>
          </w:p>
          <w:p w:rsidR="00345841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(et alliés)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Prescripteurs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Créateurs d’opinion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Médias trad</w:t>
            </w: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tionnels</w:t>
            </w:r>
          </w:p>
          <w:p w:rsidR="00345841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(presse)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Médias WEB</w:t>
            </w:r>
          </w:p>
          <w:p w:rsidR="00345841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(et réseaux sociaux)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Monde polit</w:t>
            </w: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que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Secteur public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34584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Concurrents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BC576D" w:rsidRPr="00E56AB9" w:rsidRDefault="00D12901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56AB9">
              <w:rPr>
                <w:rFonts w:asciiTheme="minorHAnsi" w:hAnsiTheme="minorHAnsi"/>
                <w:b/>
                <w:sz w:val="20"/>
                <w:szCs w:val="20"/>
              </w:rPr>
              <w:t>Autres</w:t>
            </w:r>
          </w:p>
        </w:tc>
        <w:tc>
          <w:tcPr>
            <w:tcW w:w="2268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76D" w:rsidRPr="00E56AB9" w:rsidTr="00533E38">
        <w:trPr>
          <w:cantSplit/>
        </w:trPr>
        <w:tc>
          <w:tcPr>
            <w:tcW w:w="1560" w:type="dxa"/>
            <w:vMerge/>
            <w:shd w:val="clear" w:color="auto" w:fill="EAF1DD" w:themeFill="accent3" w:themeFillTint="33"/>
            <w:vAlign w:val="center"/>
          </w:tcPr>
          <w:p w:rsidR="00BC576D" w:rsidRPr="00E56AB9" w:rsidRDefault="00BC576D" w:rsidP="000A23F7">
            <w:pPr>
              <w:spacing w:beforeLines="20" w:afterLines="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E56AB9" w:rsidRDefault="00BC576D" w:rsidP="000A23F7">
            <w:pPr>
              <w:spacing w:beforeLines="20" w:afterLines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77BA3" w:rsidRDefault="00077BA3" w:rsidP="00070AEE"/>
    <w:p w:rsidR="00D12901" w:rsidRPr="00533E38" w:rsidRDefault="00691BC9" w:rsidP="00070AEE">
      <w:pPr>
        <w:rPr>
          <w:rFonts w:asciiTheme="minorHAnsi" w:hAnsiTheme="minorHAnsi"/>
          <w:i/>
          <w:sz w:val="18"/>
          <w:szCs w:val="18"/>
        </w:rPr>
      </w:pPr>
      <w:r w:rsidRPr="00533E38">
        <w:rPr>
          <w:rFonts w:asciiTheme="minorHAnsi" w:hAnsiTheme="minorHAnsi"/>
          <w:i/>
          <w:sz w:val="18"/>
          <w:szCs w:val="18"/>
        </w:rPr>
        <w:t>* Pour insérer de nouvelles lignes dans un des blocs, cliquez avec le bouton de droite de la souris dans une des cellules de la colonne « Public cible », dans le bloc concerné et utilisez la commande « Insérez des lignes au-dessus » ou « Insérez des lignes en dessous » (choisissez de préférence sur une des lignes au milieu du bloc).</w:t>
      </w:r>
    </w:p>
    <w:p w:rsidR="00E56AB9" w:rsidRDefault="00E56AB9" w:rsidP="00E56AB9">
      <w:pPr>
        <w:spacing w:after="0"/>
        <w:rPr>
          <w:rFonts w:asciiTheme="minorHAnsi" w:hAnsiTheme="minorHAnsi"/>
          <w:b/>
        </w:rPr>
        <w:sectPr w:rsidR="00E56AB9" w:rsidSect="00E56AB9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56AB9" w:rsidRPr="00E56AB9" w:rsidRDefault="00533E38" w:rsidP="00E56AB9">
      <w:pPr>
        <w:spacing w:after="0"/>
        <w:rPr>
          <w:rFonts w:asciiTheme="minorHAnsi" w:hAnsiTheme="minorHAnsi"/>
          <w:sz w:val="20"/>
          <w:szCs w:val="20"/>
          <w:u w:val="single"/>
        </w:rPr>
      </w:pPr>
      <w:r w:rsidRPr="00E56AB9">
        <w:rPr>
          <w:rFonts w:asciiTheme="minorHAnsi" w:hAnsiTheme="minorHAnsi"/>
          <w:b/>
          <w:sz w:val="20"/>
          <w:szCs w:val="20"/>
          <w:u w:val="single"/>
        </w:rPr>
        <w:lastRenderedPageBreak/>
        <w:t>Canaux</w:t>
      </w:r>
      <w:r w:rsidRPr="00E56AB9">
        <w:rPr>
          <w:rFonts w:asciiTheme="minorHAnsi" w:hAnsiTheme="minorHAnsi"/>
          <w:sz w:val="20"/>
          <w:szCs w:val="20"/>
          <w:u w:val="single"/>
        </w:rPr>
        <w:t xml:space="preserve"> : 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Affichage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Applications mobiles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Cinéma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Communication asynchrone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Communication synchrone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Contact direct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Courrier postal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Evènements alternatifs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Evènements traditionnels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Plateformes communautaires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Plateformes individuelles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Presse écrite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Presse en ligne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 xml:space="preserve">Publicité en ligne 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 xml:space="preserve">Radio 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Relations publiques</w:t>
      </w:r>
    </w:p>
    <w:p w:rsidR="00D12901" w:rsidRPr="00E56AB9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Télévision</w:t>
      </w:r>
    </w:p>
    <w:p w:rsidR="00E56AB9" w:rsidRPr="00E56AB9" w:rsidRDefault="00E56AB9" w:rsidP="00E56AB9">
      <w:pPr>
        <w:spacing w:after="0"/>
        <w:rPr>
          <w:rFonts w:asciiTheme="minorHAnsi" w:hAnsiTheme="minorHAnsi"/>
          <w:sz w:val="20"/>
          <w:szCs w:val="20"/>
          <w:u w:val="single"/>
        </w:rPr>
      </w:pPr>
      <w:r w:rsidRPr="00E56AB9">
        <w:rPr>
          <w:rFonts w:asciiTheme="minorHAnsi" w:hAnsiTheme="minorHAnsi"/>
          <w:b/>
          <w:sz w:val="20"/>
          <w:szCs w:val="20"/>
        </w:rPr>
        <w:br w:type="column"/>
      </w:r>
      <w:r w:rsidR="000A23F7">
        <w:rPr>
          <w:rFonts w:asciiTheme="minorHAnsi" w:hAnsiTheme="minorHAnsi"/>
          <w:b/>
          <w:sz w:val="20"/>
          <w:szCs w:val="20"/>
          <w:u w:val="single"/>
        </w:rPr>
        <w:lastRenderedPageBreak/>
        <w:t>Supports</w:t>
      </w:r>
      <w:r w:rsidRPr="00E56AB9">
        <w:rPr>
          <w:rFonts w:asciiTheme="minorHAnsi" w:hAnsiTheme="minorHAnsi"/>
          <w:b/>
          <w:sz w:val="20"/>
          <w:szCs w:val="20"/>
          <w:u w:val="single"/>
        </w:rPr>
        <w:t> :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Affiches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Annonces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Appels téléphoniques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Articles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Ateliers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Billets de blog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 xml:space="preserve">Brochure 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Carte de visite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Communiqués de presse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Conférences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Cours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Débats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Dépliant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Diaporamas partagés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Discussions ouvertes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Documents partagés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Evènements participatifs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proofErr w:type="spellStart"/>
      <w:r w:rsidRPr="000A23F7">
        <w:rPr>
          <w:rFonts w:asciiTheme="minorHAnsi" w:hAnsiTheme="minorHAnsi"/>
          <w:sz w:val="20"/>
          <w:szCs w:val="20"/>
        </w:rPr>
        <w:t>Flyer</w:t>
      </w:r>
      <w:proofErr w:type="spellEnd"/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Forums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lastRenderedPageBreak/>
        <w:t xml:space="preserve">Groupes de discussion 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Images partagées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Interviews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Mails Newsletters Forum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Micro-</w:t>
      </w:r>
      <w:proofErr w:type="spellStart"/>
      <w:r w:rsidRPr="000A23F7">
        <w:rPr>
          <w:rFonts w:asciiTheme="minorHAnsi" w:hAnsiTheme="minorHAnsi"/>
          <w:sz w:val="20"/>
          <w:szCs w:val="20"/>
        </w:rPr>
        <w:t>blogging</w:t>
      </w:r>
      <w:proofErr w:type="spellEnd"/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Pages web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PLV - Publicité/lieu vente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Présentations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Référencement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Réunions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proofErr w:type="spellStart"/>
      <w:r w:rsidRPr="000A23F7">
        <w:rPr>
          <w:rFonts w:asciiTheme="minorHAnsi" w:hAnsiTheme="minorHAnsi"/>
          <w:sz w:val="20"/>
          <w:szCs w:val="20"/>
        </w:rPr>
        <w:t>SMS</w:t>
      </w:r>
      <w:proofErr w:type="spellEnd"/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Stands promotionnels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Street marketing</w:t>
      </w:r>
    </w:p>
    <w:p w:rsidR="000A23F7" w:rsidRPr="000A23F7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Vidéos partagées</w:t>
      </w:r>
    </w:p>
    <w:p w:rsidR="00533E38" w:rsidRPr="00E56AB9" w:rsidRDefault="000A23F7" w:rsidP="000A23F7">
      <w:pPr>
        <w:spacing w:after="0"/>
        <w:rPr>
          <w:rFonts w:asciiTheme="minorHAnsi" w:hAnsiTheme="minorHAnsi"/>
          <w:sz w:val="20"/>
          <w:szCs w:val="20"/>
        </w:rPr>
      </w:pPr>
      <w:r w:rsidRPr="000A23F7">
        <w:rPr>
          <w:rFonts w:asciiTheme="minorHAnsi" w:hAnsiTheme="minorHAnsi"/>
          <w:sz w:val="20"/>
          <w:szCs w:val="20"/>
        </w:rPr>
        <w:t>Visio conférence</w:t>
      </w:r>
    </w:p>
    <w:sectPr w:rsidR="00533E38" w:rsidRPr="00E56AB9" w:rsidSect="00E56AB9">
      <w:type w:val="continuous"/>
      <w:pgSz w:w="11906" w:h="16838"/>
      <w:pgMar w:top="1440" w:right="1080" w:bottom="1440" w:left="108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10" w:rsidRDefault="00624C10" w:rsidP="00D3777F">
      <w:r>
        <w:separator/>
      </w:r>
    </w:p>
  </w:endnote>
  <w:endnote w:type="continuationSeparator" w:id="0">
    <w:p w:rsidR="00624C10" w:rsidRDefault="00624C10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7" w:rsidRPr="00E56AB9" w:rsidRDefault="007519C0" w:rsidP="00E56AB9">
    <w:pPr>
      <w:pStyle w:val="Pieddepage"/>
      <w:tabs>
        <w:tab w:val="clear" w:pos="4536"/>
        <w:tab w:val="clear" w:pos="9072"/>
        <w:tab w:val="center" w:pos="4820"/>
        <w:tab w:val="right" w:pos="9781"/>
      </w:tabs>
      <w:rPr>
        <w:rFonts w:asciiTheme="minorHAnsi" w:hAnsiTheme="minorHAnsi"/>
        <w:sz w:val="18"/>
        <w:szCs w:val="18"/>
      </w:rPr>
    </w:pPr>
    <w:r w:rsidRPr="007519C0">
      <w:rPr>
        <w:rFonts w:asciiTheme="minorHAnsi" w:hAnsiTheme="minorHAnsi"/>
        <w:noProof/>
        <w:sz w:val="18"/>
        <w:szCs w:val="18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6pt;margin-top:-6.3pt;width:489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CaHwIAADwEAAAOAAAAZHJzL2Uyb0RvYy54bWysU01v2zAMvQ/YfxB0T2ynrpcacYrCTnbp&#10;1gDtfoAiybYwWRIkJU4w7L+PUj7QbJdh2EWmLPLxkXxcPB4GifbcOqFVhbNpihFXVDOhugp/e1tP&#10;5hg5TxQjUite4SN3+HH58cNiNCWf6V5Lxi0CEOXK0VS4996USeJozwfiptpwBY+ttgPxcLVdwiwZ&#10;AX2QySxNi2TUlhmrKXcO/janR7yM+G3LqX9pW8c9khUGbj6eNp7bcCbLBSk7S0wv6JkG+QcWAxEK&#10;kl6hGuIJ2lnxB9QgqNVOt35K9ZDothWUxxqgmiz9rZrXnhgea4HmOHNtk/t/sPTrfmORYDC7e4wU&#10;GWBGTzuvY2pUhP6MxpXgVquNDRXSg3o1z5p+d0jpuieq49H57WggNgsRyU1IuDgDWbbjF83AhwB+&#10;bNahtUOAhDagQ5zJ8ToTfvCIws9ilqVFCtzo5S0h5SXQWOc/cz2gYFTYeUtE1/taKwWT1zaLacj+&#10;2flAi5SXgJBV6bWQMgpAKjRW+C77dB8DnJaChcfg5my3raVFexIklBZFGlUDYDduVu8Ui2A9J2x1&#10;tj0R8mSDv1QBDwoDOmfrpJEfD+nDar6a55N8Vqwmedo0k6d1nU+KNVBq7pq6brKfgVqWl71gjKvA&#10;7qLXLP87PZw356S0q2KvbUhu0WO/gOzlG0nHyYZhnmSx1ey4sZeJg0Sj83mdwg68v4P9fumXvwAA&#10;AP//AwBQSwMEFAAGAAgAAAAhAPm7leLbAAAACQEAAA8AAABkcnMvZG93bnJldi54bWxMj9tOg0AQ&#10;hu9NfIfNmHjXLsWkWGRpPIQrE03RBxjYLZCys8guBd/eMTGxl/8h/3yT7Rfbi7MZfedIwWYdgTBU&#10;O91Ro+Dzo1jdg/ABSWPvyCj4Nh72+fVVhql2Mx3MuQyN4BHyKSpoQxhSKX3dGot+7QZDnB3daDGw&#10;HBupR5x53PYyjqKttNgRX2hxMM+tqU/lZBV8FbZ4e5owuTu8vL5TlZTzvHRK3d4sjw8gglnCfxl+&#10;8Rkdcmaq3ETai551zEUFq028BcH5LtmxU/05Ms/k5Qf5DwAAAP//AwBQSwECLQAUAAYACAAAACEA&#10;toM4kv4AAADhAQAAEwAAAAAAAAAAAAAAAAAAAAAAW0NvbnRlbnRfVHlwZXNdLnhtbFBLAQItABQA&#10;BgAIAAAAIQA4/SH/1gAAAJQBAAALAAAAAAAAAAAAAAAAAC8BAABfcmVscy8ucmVsc1BLAQItABQA&#10;BgAIAAAAIQDLlsCaHwIAADwEAAAOAAAAAAAAAAAAAAAAAC4CAABkcnMvZTJvRG9jLnhtbFBLAQIt&#10;ABQABgAIAAAAIQD5u5Xi2wAAAAkBAAAPAAAAAAAAAAAAAAAAAHkEAABkcnMvZG93bnJldi54bWxQ&#10;SwUGAAAAAAQABADzAAAAgQUAAAAA&#10;" strokecolor="#060" strokeweight=".25pt"/>
      </w:pict>
    </w:r>
    <w:fldSimple w:instr=" FILENAME   \* MERGEFORMAT ">
      <w:r w:rsidR="000A23F7">
        <w:rPr>
          <w:rFonts w:asciiTheme="minorHAnsi" w:hAnsiTheme="minorHAnsi"/>
          <w:noProof/>
          <w:sz w:val="18"/>
          <w:szCs w:val="18"/>
          <w:lang w:eastAsia="fr-CH" w:bidi="ar-SA"/>
        </w:rPr>
        <w:t>Outil - Résumé Canaux et outils de communication.docx</w:t>
      </w:r>
    </w:fldSimple>
    <w:r w:rsidR="003B5226" w:rsidRPr="00E56AB9">
      <w:rPr>
        <w:rFonts w:asciiTheme="minorHAnsi" w:hAnsiTheme="minorHAnsi"/>
        <w:noProof/>
        <w:sz w:val="18"/>
        <w:szCs w:val="18"/>
        <w:lang w:eastAsia="fr-CH" w:bidi="ar-SA"/>
      </w:rPr>
      <w:t xml:space="preserve"> </w:t>
    </w:r>
    <w:r w:rsidRPr="00E56AB9">
      <w:rPr>
        <w:rFonts w:asciiTheme="minorHAnsi" w:hAnsiTheme="minorHAnsi"/>
        <w:sz w:val="18"/>
        <w:szCs w:val="18"/>
      </w:rPr>
      <w:fldChar w:fldCharType="begin"/>
    </w:r>
    <w:r w:rsidR="003B5226" w:rsidRPr="00E56AB9">
      <w:rPr>
        <w:rFonts w:asciiTheme="minorHAnsi" w:hAnsiTheme="minorHAnsi"/>
        <w:sz w:val="18"/>
        <w:szCs w:val="18"/>
      </w:rPr>
      <w:instrText xml:space="preserve"> TITLE   \* MERGEFORMAT </w:instrText>
    </w:r>
    <w:r w:rsidRPr="00E56AB9">
      <w:rPr>
        <w:rFonts w:asciiTheme="minorHAnsi" w:hAnsiTheme="minorHAnsi"/>
        <w:sz w:val="18"/>
        <w:szCs w:val="18"/>
      </w:rPr>
      <w:fldChar w:fldCharType="end"/>
    </w:r>
    <w:r w:rsidR="003B5226" w:rsidRPr="00E56AB9">
      <w:rPr>
        <w:rFonts w:asciiTheme="minorHAnsi" w:hAnsiTheme="minorHAnsi"/>
        <w:sz w:val="18"/>
        <w:szCs w:val="18"/>
      </w:rPr>
      <w:tab/>
    </w:r>
    <w:r w:rsidR="003B5226" w:rsidRPr="00E56AB9">
      <w:rPr>
        <w:rFonts w:asciiTheme="minorHAnsi" w:hAnsiTheme="minorHAnsi"/>
        <w:sz w:val="18"/>
        <w:szCs w:val="18"/>
      </w:rPr>
      <w:tab/>
    </w:r>
    <w:r w:rsidRPr="00E56AB9">
      <w:rPr>
        <w:rFonts w:asciiTheme="minorHAnsi" w:hAnsiTheme="minorHAnsi"/>
        <w:sz w:val="18"/>
        <w:szCs w:val="18"/>
      </w:rPr>
      <w:fldChar w:fldCharType="begin"/>
    </w:r>
    <w:r w:rsidR="003B5226" w:rsidRPr="00E56AB9">
      <w:rPr>
        <w:rFonts w:asciiTheme="minorHAnsi" w:hAnsiTheme="minorHAnsi"/>
        <w:sz w:val="18"/>
        <w:szCs w:val="18"/>
      </w:rPr>
      <w:instrText xml:space="preserve"> PAGE   \* MERGEFORMAT </w:instrText>
    </w:r>
    <w:r w:rsidRPr="00E56AB9">
      <w:rPr>
        <w:rFonts w:asciiTheme="minorHAnsi" w:hAnsiTheme="minorHAnsi"/>
        <w:sz w:val="18"/>
        <w:szCs w:val="18"/>
      </w:rPr>
      <w:fldChar w:fldCharType="separate"/>
    </w:r>
    <w:r w:rsidR="000A23F7">
      <w:rPr>
        <w:rFonts w:asciiTheme="minorHAnsi" w:hAnsiTheme="minorHAnsi"/>
        <w:noProof/>
        <w:sz w:val="18"/>
        <w:szCs w:val="18"/>
      </w:rPr>
      <w:t>1</w:t>
    </w:r>
    <w:r w:rsidRPr="00E56AB9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10" w:rsidRDefault="00624C10" w:rsidP="00D3777F">
      <w:r>
        <w:separator/>
      </w:r>
    </w:p>
  </w:footnote>
  <w:footnote w:type="continuationSeparator" w:id="0">
    <w:p w:rsidR="00624C10" w:rsidRDefault="00624C10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7" w:rsidRPr="00E56AB9" w:rsidRDefault="003B5226" w:rsidP="00E56AB9">
    <w:pPr>
      <w:pStyle w:val="En-tte"/>
      <w:tabs>
        <w:tab w:val="clear" w:pos="4536"/>
        <w:tab w:val="clear" w:pos="9072"/>
        <w:tab w:val="center" w:pos="4820"/>
        <w:tab w:val="right" w:pos="9781"/>
        <w:tab w:val="right" w:pos="13958"/>
      </w:tabs>
      <w:rPr>
        <w:rFonts w:asciiTheme="minorHAnsi" w:hAnsiTheme="minorHAnsi"/>
        <w:sz w:val="18"/>
        <w:szCs w:val="18"/>
      </w:rPr>
    </w:pPr>
    <w:r>
      <w:rPr>
        <w:noProof/>
        <w:lang w:val="fr-FR" w:eastAsia="fr-FR" w:bidi="ar-S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-200660</wp:posOffset>
          </wp:positionV>
          <wp:extent cx="762635" cy="402590"/>
          <wp:effectExtent l="0" t="0" r="0" b="0"/>
          <wp:wrapSquare wrapText="bothSides"/>
          <wp:docPr id="4" name="Image 4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E56AB9">
      <w:rPr>
        <w:rFonts w:asciiTheme="minorHAnsi" w:hAnsiTheme="minorHAnsi"/>
        <w:sz w:val="18"/>
        <w:szCs w:val="18"/>
      </w:rPr>
      <w:t>Fil rouge de maturation de modèle d’affaires social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D9D0A2F0"/>
    <w:lvl w:ilvl="0" w:tplc="6CC6752A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680045"/>
    <w:multiLevelType w:val="hybridMultilevel"/>
    <w:tmpl w:val="22989BA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371"/>
    <w:multiLevelType w:val="hybridMultilevel"/>
    <w:tmpl w:val="317CED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7DD2680"/>
    <w:multiLevelType w:val="hybridMultilevel"/>
    <w:tmpl w:val="7C7049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A5D4D22"/>
    <w:multiLevelType w:val="hybridMultilevel"/>
    <w:tmpl w:val="5BE6D888"/>
    <w:lvl w:ilvl="0" w:tplc="3BC08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12E64"/>
    <w:multiLevelType w:val="hybridMultilevel"/>
    <w:tmpl w:val="BF861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2D0C"/>
    <w:rsid w:val="00000A41"/>
    <w:rsid w:val="00002C9A"/>
    <w:rsid w:val="00054F2B"/>
    <w:rsid w:val="00070AEE"/>
    <w:rsid w:val="00077BA3"/>
    <w:rsid w:val="000A23F7"/>
    <w:rsid w:val="000B180F"/>
    <w:rsid w:val="000B2D0C"/>
    <w:rsid w:val="001B0384"/>
    <w:rsid w:val="00254A23"/>
    <w:rsid w:val="002571DC"/>
    <w:rsid w:val="00262557"/>
    <w:rsid w:val="00291D40"/>
    <w:rsid w:val="002E080E"/>
    <w:rsid w:val="002F1EAF"/>
    <w:rsid w:val="00341522"/>
    <w:rsid w:val="00345841"/>
    <w:rsid w:val="003970C9"/>
    <w:rsid w:val="003B5226"/>
    <w:rsid w:val="004110EC"/>
    <w:rsid w:val="00445261"/>
    <w:rsid w:val="00446547"/>
    <w:rsid w:val="00450F25"/>
    <w:rsid w:val="00495BF5"/>
    <w:rsid w:val="00530A0B"/>
    <w:rsid w:val="00533E38"/>
    <w:rsid w:val="00575FE8"/>
    <w:rsid w:val="00624C10"/>
    <w:rsid w:val="00691BC9"/>
    <w:rsid w:val="006C762B"/>
    <w:rsid w:val="006D4EEE"/>
    <w:rsid w:val="006E5AE6"/>
    <w:rsid w:val="007519C0"/>
    <w:rsid w:val="00751D97"/>
    <w:rsid w:val="00755AE0"/>
    <w:rsid w:val="00835116"/>
    <w:rsid w:val="008516D7"/>
    <w:rsid w:val="0086419E"/>
    <w:rsid w:val="008C35F5"/>
    <w:rsid w:val="008D109F"/>
    <w:rsid w:val="008D13FB"/>
    <w:rsid w:val="008D21F4"/>
    <w:rsid w:val="00A560DE"/>
    <w:rsid w:val="00A60EB6"/>
    <w:rsid w:val="00AB2161"/>
    <w:rsid w:val="00AE7D9C"/>
    <w:rsid w:val="00BA1129"/>
    <w:rsid w:val="00BC576D"/>
    <w:rsid w:val="00BF7D62"/>
    <w:rsid w:val="00C12A63"/>
    <w:rsid w:val="00C81ACC"/>
    <w:rsid w:val="00CD2CFD"/>
    <w:rsid w:val="00CE014E"/>
    <w:rsid w:val="00D12901"/>
    <w:rsid w:val="00D3777F"/>
    <w:rsid w:val="00D5664A"/>
    <w:rsid w:val="00D83B53"/>
    <w:rsid w:val="00E354C9"/>
    <w:rsid w:val="00E56AB9"/>
    <w:rsid w:val="00EE669F"/>
    <w:rsid w:val="00F14EC0"/>
    <w:rsid w:val="00F8091E"/>
    <w:rsid w:val="00F82F0D"/>
    <w:rsid w:val="00FA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BF7D62"/>
    <w:rPr>
      <w:sz w:val="20"/>
      <w:szCs w:val="20"/>
      <w:lang w:val="fr-CH" w:eastAsia="en-US"/>
    </w:rPr>
  </w:style>
  <w:style w:type="table" w:styleId="Grilledutableau">
    <w:name w:val="Table Grid"/>
    <w:basedOn w:val="TableauNormal"/>
    <w:rsid w:val="00CD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41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1522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BF7D62"/>
    <w:rPr>
      <w:sz w:val="20"/>
      <w:szCs w:val="20"/>
      <w:lang w:val="fr-CH" w:eastAsia="en-US"/>
    </w:rPr>
  </w:style>
  <w:style w:type="table" w:styleId="Grilledutableau">
    <w:name w:val="Table Grid"/>
    <w:basedOn w:val="TableauNormal"/>
    <w:rsid w:val="00CD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41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1522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\Google%20Drive\Leonardo%20SBM\Social%20Business%20Models%20Canvas%20and%20Red%20thread\French\Fil%20rouge\-%20Mod&#232;le%20d'outil%20du%20fil%20rouge%20A4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F658-86D1-4218-98CB-FCC3A9EE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Modèle d'outil du fil rouge A4 portrait.dotx</Template>
  <TotalTime>369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1941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Nichaud</dc:creator>
  <cp:lastModifiedBy>Claude Michaud</cp:lastModifiedBy>
  <cp:revision>17</cp:revision>
  <cp:lastPrinted>2015-09-13T08:21:00Z</cp:lastPrinted>
  <dcterms:created xsi:type="dcterms:W3CDTF">2012-11-07T13:07:00Z</dcterms:created>
  <dcterms:modified xsi:type="dcterms:W3CDTF">2015-09-13T08:27:00Z</dcterms:modified>
</cp:coreProperties>
</file>