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5" w:rsidRPr="001559C5" w:rsidRDefault="001559C5" w:rsidP="001559C5">
      <w:pPr>
        <w:shd w:val="clear" w:color="auto" w:fill="FCFCFC"/>
        <w:spacing w:before="120" w:after="120" w:line="240" w:lineRule="auto"/>
        <w:outlineLvl w:val="1"/>
        <w:rPr>
          <w:rFonts w:ascii="Helvetica" w:eastAsia="Times New Roman" w:hAnsi="Helvetica" w:cs="Helvetica"/>
          <w:b/>
          <w:bCs/>
          <w:color w:val="726F6F"/>
          <w:sz w:val="24"/>
          <w:szCs w:val="24"/>
          <w:lang w:eastAsia="fr-FR"/>
        </w:rPr>
      </w:pPr>
      <w:r w:rsidRPr="001559C5">
        <w:rPr>
          <w:rFonts w:ascii="Helvetica" w:eastAsia="Times New Roman" w:hAnsi="Helvetica" w:cs="Helvetica"/>
          <w:b/>
          <w:bCs/>
          <w:color w:val="726F6F"/>
          <w:sz w:val="24"/>
          <w:szCs w:val="24"/>
          <w:lang w:eastAsia="fr-FR"/>
        </w:rPr>
        <w:fldChar w:fldCharType="begin"/>
      </w:r>
      <w:r w:rsidRPr="001559C5">
        <w:rPr>
          <w:rFonts w:ascii="Helvetica" w:eastAsia="Times New Roman" w:hAnsi="Helvetica" w:cs="Helvetica"/>
          <w:b/>
          <w:bCs/>
          <w:color w:val="726F6F"/>
          <w:sz w:val="24"/>
          <w:szCs w:val="24"/>
          <w:lang w:eastAsia="fr-FR"/>
        </w:rPr>
        <w:instrText xml:space="preserve"> HYPERLINK "http://www.socialbusinessmodels.ch/fr/content/pourquoi-social-business-models" </w:instrText>
      </w:r>
      <w:r w:rsidRPr="001559C5">
        <w:rPr>
          <w:rFonts w:ascii="Helvetica" w:eastAsia="Times New Roman" w:hAnsi="Helvetica" w:cs="Helvetica"/>
          <w:b/>
          <w:bCs/>
          <w:color w:val="726F6F"/>
          <w:sz w:val="24"/>
          <w:szCs w:val="24"/>
          <w:lang w:eastAsia="fr-FR"/>
        </w:rPr>
        <w:fldChar w:fldCharType="separate"/>
      </w:r>
      <w:r w:rsidRPr="001559C5">
        <w:rPr>
          <w:rFonts w:ascii="Helvetica" w:eastAsia="Times New Roman" w:hAnsi="Helvetica" w:cs="Helvetica"/>
          <w:b/>
          <w:bCs/>
          <w:color w:val="1982D1"/>
          <w:sz w:val="24"/>
          <w:szCs w:val="24"/>
          <w:lang w:eastAsia="fr-FR"/>
        </w:rPr>
        <w:t xml:space="preserve">Pourquoi Social Business </w:t>
      </w:r>
      <w:proofErr w:type="spellStart"/>
      <w:r w:rsidRPr="001559C5">
        <w:rPr>
          <w:rFonts w:ascii="Helvetica" w:eastAsia="Times New Roman" w:hAnsi="Helvetica" w:cs="Helvetica"/>
          <w:b/>
          <w:bCs/>
          <w:color w:val="1982D1"/>
          <w:sz w:val="24"/>
          <w:szCs w:val="24"/>
          <w:lang w:eastAsia="fr-FR"/>
        </w:rPr>
        <w:t>Models</w:t>
      </w:r>
      <w:proofErr w:type="spellEnd"/>
      <w:r w:rsidRPr="001559C5">
        <w:rPr>
          <w:rFonts w:ascii="Helvetica" w:eastAsia="Times New Roman" w:hAnsi="Helvetica" w:cs="Helvetica"/>
          <w:b/>
          <w:bCs/>
          <w:color w:val="1982D1"/>
          <w:sz w:val="24"/>
          <w:szCs w:val="24"/>
          <w:lang w:eastAsia="fr-FR"/>
        </w:rPr>
        <w:t>?</w:t>
      </w:r>
      <w:r w:rsidRPr="001559C5">
        <w:rPr>
          <w:rFonts w:ascii="Helvetica" w:eastAsia="Times New Roman" w:hAnsi="Helvetica" w:cs="Helvetica"/>
          <w:b/>
          <w:bCs/>
          <w:color w:val="726F6F"/>
          <w:sz w:val="24"/>
          <w:szCs w:val="24"/>
          <w:lang w:eastAsia="fr-FR"/>
        </w:rPr>
        <w:fldChar w:fldCharType="end"/>
      </w:r>
    </w:p>
    <w:p w:rsidR="001559C5" w:rsidRPr="001559C5" w:rsidRDefault="001559C5" w:rsidP="001559C5">
      <w:pPr>
        <w:shd w:val="clear" w:color="auto" w:fill="FCFCFC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FF"/>
          <w:lang w:eastAsia="fr-FR"/>
        </w:rPr>
      </w:pPr>
      <w:r w:rsidRPr="001559C5">
        <w:rPr>
          <w:rFonts w:ascii="Helvetica" w:eastAsia="Times New Roman" w:hAnsi="Helvetica" w:cs="Helvetica"/>
          <w:b/>
          <w:bCs/>
          <w:color w:val="0000FF"/>
          <w:lang w:eastAsia="fr-FR"/>
        </w:rPr>
        <w:t>Peut-être que vous...</w:t>
      </w:r>
    </w:p>
    <w:p w:rsidR="001559C5" w:rsidRPr="001559C5" w:rsidRDefault="001559C5" w:rsidP="001559C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>
        <w:rPr>
          <w:rFonts w:ascii="Helvetica" w:eastAsia="Times New Roman" w:hAnsi="Helvetica" w:cs="Helvetica"/>
          <w:noProof/>
          <w:color w:val="726F6F"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45720</wp:posOffset>
            </wp:positionV>
            <wp:extent cx="1854835" cy="1854835"/>
            <wp:effectExtent l="19050" t="0" r="0" b="0"/>
            <wp:wrapSquare wrapText="bothSides"/>
            <wp:docPr id="1" name="Image 1" descr="Social Business Models: quels sont vos besoi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Business Models: quels sont vos besoins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avez envie d'entreprendre dans une économie plus sociale et plus solidaire?</w:t>
      </w:r>
    </w:p>
    <w:p w:rsidR="001559C5" w:rsidRPr="001559C5" w:rsidRDefault="001559C5" w:rsidP="001559C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dirigez une association et réfléchissez à un repositionnement stratégique?</w:t>
      </w:r>
    </w:p>
    <w:p w:rsidR="001559C5" w:rsidRPr="001559C5" w:rsidRDefault="001559C5" w:rsidP="001559C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êtes un acteur de terrain vous demandant comment créer plus d'impact sociétal?</w:t>
      </w:r>
    </w:p>
    <w:p w:rsidR="001559C5" w:rsidRPr="001559C5" w:rsidRDefault="001559C5" w:rsidP="001559C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voulez construire un plan d'affaires (</w:t>
      </w:r>
      <w:r w:rsidRPr="001559C5">
        <w:rPr>
          <w:rFonts w:ascii="Helvetica" w:eastAsia="Times New Roman" w:hAnsi="Helvetica" w:cs="Helvetica"/>
          <w:i/>
          <w:iCs/>
          <w:color w:val="726F6F"/>
          <w:sz w:val="16"/>
          <w:lang w:eastAsia="fr-FR"/>
        </w:rPr>
        <w:t>Business plan</w:t>
      </w: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) plus solide?</w:t>
      </w:r>
    </w:p>
    <w:p w:rsidR="001559C5" w:rsidRPr="001559C5" w:rsidRDefault="001559C5" w:rsidP="001559C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êtes consultant en organisation, à la recherche de nouvelles approches?</w:t>
      </w:r>
    </w:p>
    <w:p w:rsidR="001559C5" w:rsidRPr="001559C5" w:rsidRDefault="001559C5" w:rsidP="001559C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êtes étudiant et désirez en savoir plus?</w:t>
      </w:r>
    </w:p>
    <w:p w:rsidR="001559C5" w:rsidRPr="001559C5" w:rsidRDefault="001559C5" w:rsidP="001559C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ou...</w:t>
      </w:r>
    </w:p>
    <w:p w:rsidR="001559C5" w:rsidRPr="001559C5" w:rsidRDefault="001559C5" w:rsidP="001559C5">
      <w:pPr>
        <w:shd w:val="clear" w:color="auto" w:fill="FCFCFC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FF"/>
          <w:lang w:eastAsia="fr-FR"/>
        </w:rPr>
      </w:pPr>
      <w:r w:rsidRPr="001559C5">
        <w:rPr>
          <w:rFonts w:ascii="Helvetica" w:eastAsia="Times New Roman" w:hAnsi="Helvetica" w:cs="Helvetica"/>
          <w:b/>
          <w:bCs/>
          <w:color w:val="0000FF"/>
          <w:lang w:eastAsia="fr-FR"/>
        </w:rPr>
        <w:t>Alors vous êtes au bon endroit!</w:t>
      </w:r>
    </w:p>
    <w:p w:rsidR="001559C5" w:rsidRPr="001559C5" w:rsidRDefault="001559C5" w:rsidP="001559C5">
      <w:pPr>
        <w:shd w:val="clear" w:color="auto" w:fill="FCFCFC"/>
        <w:spacing w:before="100" w:beforeAutospacing="1" w:after="480" w:line="240" w:lineRule="auto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 xml:space="preserve">Social Business </w:t>
      </w:r>
      <w:proofErr w:type="spellStart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Models</w:t>
      </w:r>
      <w:proofErr w:type="spellEnd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 xml:space="preserve"> a, sans aucun doute, une partie des réponses que vous cherchez. Nous pouvons vous aider avec de nombreux moyens :</w:t>
      </w:r>
    </w:p>
    <w:p w:rsidR="001559C5" w:rsidRPr="001559C5" w:rsidRDefault="001559C5" w:rsidP="001559C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>
        <w:rPr>
          <w:rFonts w:ascii="Helvetica" w:eastAsia="Times New Roman" w:hAnsi="Helvetica" w:cs="Helvetica"/>
          <w:noProof/>
          <w:color w:val="726F6F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0</wp:posOffset>
            </wp:positionV>
            <wp:extent cx="1220470" cy="1758950"/>
            <wp:effectExtent l="19050" t="0" r="0" b="0"/>
            <wp:wrapSquare wrapText="bothSides"/>
            <wp:docPr id="2" name="Image 2" descr="Social Business Models - les 5 canevas">
              <a:hlinkClick xmlns:a="http://schemas.openxmlformats.org/drawingml/2006/main" r:id="rId6" tooltip="&quot;Les 5 canevas: angles d'observ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 Business Models - les 5 canevas">
                      <a:hlinkClick r:id="rId6" tooltip="&quot;Les 5 canevas: angles d'observ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Un cadre méthodologique complet, avec des canevas abordant les angles des valeurs, du modèle d'affaires, de la stratégie, de la gouvernance et même de la RSE</w:t>
      </w:r>
    </w:p>
    <w:p w:rsidR="001559C5" w:rsidRPr="001559C5" w:rsidRDefault="001559C5" w:rsidP="001559C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 xml:space="preserve">Déjà une </w:t>
      </w:r>
      <w:proofErr w:type="spellStart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cinquentaine</w:t>
      </w:r>
      <w:proofErr w:type="spellEnd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 xml:space="preserve"> d'outils dans ces différentes facettes, avec leur fiche descriptive, leur mode d'emploi, et leurs formulaires, affiches, feuilles de calculs, etc.</w:t>
      </w:r>
    </w:p>
    <w:p w:rsidR="001559C5" w:rsidRPr="001559C5" w:rsidRDefault="001559C5" w:rsidP="001559C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Un référentiel de compétences entrepreneuriales, une boussole de l'innovation sociale et diverses évaluations</w:t>
      </w:r>
    </w:p>
    <w:p w:rsidR="001559C5" w:rsidRPr="001559C5" w:rsidRDefault="001559C5" w:rsidP="001559C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 xml:space="preserve">Des présentations via </w:t>
      </w:r>
      <w:proofErr w:type="spellStart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webinaire</w:t>
      </w:r>
      <w:proofErr w:type="spellEnd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, des vidéos, des outils de formation ou encore des formations pour formateurs et coaches </w:t>
      </w:r>
    </w:p>
    <w:p w:rsidR="001559C5" w:rsidRPr="001559C5" w:rsidRDefault="001559C5" w:rsidP="001559C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Des exemples, un espace de commentaires, des réflexions sous la forme de blogs, un glossaire et des références...</w:t>
      </w:r>
    </w:p>
    <w:p w:rsidR="001559C5" w:rsidRPr="001559C5" w:rsidRDefault="001559C5" w:rsidP="001559C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Un annuaire de prestataires capables de vous soutenir lors de l'utilisation de tels ou tel outil (</w:t>
      </w:r>
      <w:r w:rsidRPr="001559C5">
        <w:rPr>
          <w:rFonts w:ascii="Helvetica" w:eastAsia="Times New Roman" w:hAnsi="Helvetica" w:cs="Helvetica"/>
          <w:i/>
          <w:iCs/>
          <w:color w:val="726F6F"/>
          <w:sz w:val="16"/>
          <w:lang w:eastAsia="fr-FR"/>
        </w:rPr>
        <w:t>en construction)</w:t>
      </w:r>
    </w:p>
    <w:p w:rsidR="001559C5" w:rsidRPr="001559C5" w:rsidRDefault="001559C5" w:rsidP="001559C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Un espace de partage de "modèles d'affaires libres" ou en open source, à l'exemple des logiciels libres</w:t>
      </w:r>
    </w:p>
    <w:p w:rsidR="001559C5" w:rsidRPr="001559C5" w:rsidRDefault="001559C5" w:rsidP="001559C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Des guides spécifiques de réflexion, des fils rouges, pour élaborer des projets</w:t>
      </w:r>
    </w:p>
    <w:p w:rsidR="001559C5" w:rsidRPr="001559C5" w:rsidRDefault="001559C5" w:rsidP="001559C5">
      <w:pPr>
        <w:shd w:val="clear" w:color="auto" w:fill="FCFCFC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FF"/>
          <w:lang w:eastAsia="fr-FR"/>
        </w:rPr>
      </w:pPr>
      <w:r w:rsidRPr="001559C5">
        <w:rPr>
          <w:rFonts w:ascii="Helvetica" w:eastAsia="Times New Roman" w:hAnsi="Helvetica" w:cs="Helvetica"/>
          <w:b/>
          <w:bCs/>
          <w:color w:val="0000FF"/>
          <w:lang w:eastAsia="fr-FR"/>
        </w:rPr>
        <w:t>Voulez en faire plus ?</w:t>
      </w:r>
    </w:p>
    <w:p w:rsidR="001559C5" w:rsidRPr="001559C5" w:rsidRDefault="001559C5" w:rsidP="001559C5">
      <w:pPr>
        <w:shd w:val="clear" w:color="auto" w:fill="FCFCFC"/>
        <w:spacing w:before="100" w:beforeAutospacing="1" w:after="480" w:line="240" w:lineRule="auto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>
        <w:rPr>
          <w:rFonts w:ascii="Helvetica" w:eastAsia="Times New Roman" w:hAnsi="Helvetica" w:cs="Helvetica"/>
          <w:noProof/>
          <w:color w:val="1982D1"/>
          <w:sz w:val="14"/>
          <w:szCs w:val="1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511175</wp:posOffset>
            </wp:positionV>
            <wp:extent cx="1739900" cy="1613535"/>
            <wp:effectExtent l="19050" t="0" r="0" b="0"/>
            <wp:wrapSquare wrapText="bothSides"/>
            <wp:docPr id="3" name="Image 3" descr="Social Business Models - domaines d'activités">
              <a:hlinkClick xmlns:a="http://schemas.openxmlformats.org/drawingml/2006/main" r:id="rId8" tooltip="&quot;Domaines d'activité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al Business Models - domaines d'activités">
                      <a:hlinkClick r:id="rId8" tooltip="&quot;Domaines d'activité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Avec plaisir! Nous sommes une association sans but lucratif et tout soutien est bienvenu. Vous pouvez nous aider de plusieurs manières: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utilisant les outils mis à votre disposition et en nous laissant vos commentaires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nous relatant les exemples de votre application de certains d'entre eux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relayant leur existence dans votre entourage et vos réseaux sociaux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devenant co-auteur dans le processus de création de nouveaux outils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publiant des outils que vous avez imaginés sur notre plateforme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relevant des missions de courte durée (quelques heures) de votre choix parmi celles que nous publions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 xml:space="preserve">En écrivant des articles pour le blog de Social Business </w:t>
      </w:r>
      <w:proofErr w:type="spellStart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Models</w:t>
      </w:r>
      <w:proofErr w:type="spellEnd"/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faisant partie d'un de nos groupes de travail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proposant un partenariat ou une alliance</w:t>
      </w:r>
    </w:p>
    <w:p w:rsidR="001559C5" w:rsidRPr="001559C5" w:rsidRDefault="001559C5" w:rsidP="001559C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436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En devenant membre, en payant une cotisation ou en nous faisant un don...</w:t>
      </w:r>
    </w:p>
    <w:p w:rsidR="001559C5" w:rsidRPr="001559C5" w:rsidRDefault="001559C5" w:rsidP="001559C5">
      <w:pPr>
        <w:shd w:val="clear" w:color="auto" w:fill="FCFCFC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FF"/>
          <w:lang w:eastAsia="fr-FR"/>
        </w:rPr>
      </w:pPr>
      <w:r w:rsidRPr="001559C5">
        <w:rPr>
          <w:rFonts w:ascii="Helvetica" w:eastAsia="Times New Roman" w:hAnsi="Helvetica" w:cs="Helvetica"/>
          <w:b/>
          <w:bCs/>
          <w:color w:val="0000FF"/>
          <w:lang w:eastAsia="fr-FR"/>
        </w:rPr>
        <w:t>Intéressé?</w:t>
      </w:r>
    </w:p>
    <w:p w:rsidR="001559C5" w:rsidRPr="001559C5" w:rsidRDefault="001559C5" w:rsidP="001559C5">
      <w:pPr>
        <w:shd w:val="clear" w:color="auto" w:fill="FCFCFC"/>
        <w:spacing w:before="100" w:beforeAutospacing="1" w:after="480" w:line="240" w:lineRule="auto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hyperlink r:id="rId10" w:history="1">
        <w:r w:rsidRPr="001559C5">
          <w:rPr>
            <w:rFonts w:ascii="Helvetica" w:eastAsia="Times New Roman" w:hAnsi="Helvetica" w:cs="Helvetica"/>
            <w:color w:val="1982D1"/>
            <w:sz w:val="16"/>
            <w:lang w:eastAsia="fr-FR"/>
          </w:rPr>
          <w:t>Alors contactez-nous!</w:t>
        </w:r>
      </w:hyperlink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 </w:t>
      </w: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br/>
      </w:r>
      <w:r w:rsidRPr="001559C5">
        <w:rPr>
          <w:rFonts w:ascii="Helvetica" w:eastAsia="Times New Roman" w:hAnsi="Helvetica" w:cs="Helvetica"/>
          <w:color w:val="726F6F"/>
          <w:sz w:val="14"/>
          <w:szCs w:val="14"/>
          <w:lang w:eastAsia="fr-FR"/>
        </w:rPr>
        <w:t xml:space="preserve">ou lisez </w:t>
      </w:r>
      <w:hyperlink r:id="rId11" w:tgtFrame="_blank" w:history="1">
        <w:r w:rsidRPr="001559C5">
          <w:rPr>
            <w:rFonts w:ascii="Helvetica" w:eastAsia="Times New Roman" w:hAnsi="Helvetica" w:cs="Helvetica"/>
            <w:color w:val="1982D1"/>
            <w:sz w:val="14"/>
            <w:lang w:eastAsia="fr-FR"/>
          </w:rPr>
          <w:t xml:space="preserve">notre </w:t>
        </w:r>
        <w:proofErr w:type="spellStart"/>
        <w:r w:rsidRPr="001559C5">
          <w:rPr>
            <w:rFonts w:ascii="Helvetica" w:eastAsia="Times New Roman" w:hAnsi="Helvetica" w:cs="Helvetica"/>
            <w:color w:val="1982D1"/>
            <w:sz w:val="14"/>
            <w:lang w:eastAsia="fr-FR"/>
          </w:rPr>
          <w:t>folder</w:t>
        </w:r>
        <w:proofErr w:type="spellEnd"/>
        <w:r w:rsidRPr="001559C5">
          <w:rPr>
            <w:rFonts w:ascii="Helvetica" w:eastAsia="Times New Roman" w:hAnsi="Helvetica" w:cs="Helvetica"/>
            <w:color w:val="1982D1"/>
            <w:sz w:val="14"/>
            <w:lang w:eastAsia="fr-FR"/>
          </w:rPr>
          <w:t xml:space="preserve"> ICI</w:t>
        </w:r>
      </w:hyperlink>
      <w:r w:rsidRPr="001559C5">
        <w:rPr>
          <w:rFonts w:ascii="Helvetica" w:eastAsia="Times New Roman" w:hAnsi="Helvetica" w:cs="Helvetica"/>
          <w:color w:val="726F6F"/>
          <w:sz w:val="14"/>
          <w:szCs w:val="14"/>
          <w:lang w:eastAsia="fr-FR"/>
        </w:rPr>
        <w:t>...</w:t>
      </w:r>
    </w:p>
    <w:p w:rsidR="001559C5" w:rsidRDefault="001559C5" w:rsidP="001559C5">
      <w:pPr>
        <w:shd w:val="clear" w:color="auto" w:fill="FCFCFC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FF"/>
          <w:lang w:eastAsia="fr-FR"/>
        </w:rPr>
      </w:pPr>
    </w:p>
    <w:p w:rsidR="001559C5" w:rsidRPr="001559C5" w:rsidRDefault="001559C5" w:rsidP="001559C5">
      <w:pPr>
        <w:shd w:val="clear" w:color="auto" w:fill="FCFCFC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FF"/>
          <w:lang w:eastAsia="fr-FR"/>
        </w:rPr>
      </w:pPr>
      <w:r w:rsidRPr="001559C5">
        <w:rPr>
          <w:rFonts w:ascii="Helvetica" w:eastAsia="Times New Roman" w:hAnsi="Helvetica" w:cs="Helvetica"/>
          <w:b/>
          <w:bCs/>
          <w:color w:val="0000FF"/>
          <w:lang w:eastAsia="fr-FR"/>
        </w:rPr>
        <w:lastRenderedPageBreak/>
        <w:t>Au fait, vous le saviez?</w:t>
      </w:r>
    </w:p>
    <w:p w:rsidR="001559C5" w:rsidRPr="001559C5" w:rsidRDefault="001559C5" w:rsidP="001559C5">
      <w:pPr>
        <w:shd w:val="clear" w:color="auto" w:fill="FCFCFC"/>
        <w:spacing w:before="100" w:beforeAutospacing="1" w:after="480" w:line="240" w:lineRule="auto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"Nous définissons l'entrepreneuriat social (</w:t>
      </w:r>
      <w:r w:rsidRPr="001559C5">
        <w:rPr>
          <w:rFonts w:ascii="Helvetica" w:eastAsia="Times New Roman" w:hAnsi="Helvetica" w:cs="Helvetica"/>
          <w:i/>
          <w:iCs/>
          <w:color w:val="726F6F"/>
          <w:sz w:val="16"/>
          <w:lang w:eastAsia="fr-FR"/>
        </w:rPr>
        <w:t xml:space="preserve">social </w:t>
      </w:r>
      <w:proofErr w:type="spellStart"/>
      <w:r w:rsidRPr="001559C5">
        <w:rPr>
          <w:rFonts w:ascii="Helvetica" w:eastAsia="Times New Roman" w:hAnsi="Helvetica" w:cs="Helvetica"/>
          <w:i/>
          <w:iCs/>
          <w:color w:val="726F6F"/>
          <w:sz w:val="16"/>
          <w:lang w:eastAsia="fr-FR"/>
        </w:rPr>
        <w:t>entrepreneurship</w:t>
      </w:r>
      <w:proofErr w:type="spellEnd"/>
      <w:r w:rsidRPr="001559C5">
        <w:rPr>
          <w:rFonts w:ascii="Helvetica" w:eastAsia="Times New Roman" w:hAnsi="Helvetica" w:cs="Helvetica"/>
          <w:i/>
          <w:iCs/>
          <w:color w:val="726F6F"/>
          <w:sz w:val="16"/>
          <w:lang w:eastAsia="fr-FR"/>
        </w:rPr>
        <w:t xml:space="preserve"> / social business</w:t>
      </w:r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 xml:space="preserve">) comme étant une activité de création de valeur innovante et sociale, qui peut se trouver dans les secteurs à but non lucratif, les organisations gouvernementales ou entreprises commerciales. Alors que pour pratiquement toutes les entreprises, commerciales et sociales, </w:t>
      </w:r>
      <w:proofErr w:type="spellStart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>générent</w:t>
      </w:r>
      <w:proofErr w:type="spellEnd"/>
      <w:r w:rsidRPr="001559C5"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  <w:t xml:space="preserve"> de la valeur sociale, l'aspect fondamental de cette définition est que la motivation de l'entrepreneuriat social est principalement de créer de la valeur sociale, plutôt que la richesse personnelle ou actionnaire."</w:t>
      </w:r>
    </w:p>
    <w:p w:rsidR="001559C5" w:rsidRPr="001559C5" w:rsidRDefault="001559C5" w:rsidP="001559C5">
      <w:pPr>
        <w:shd w:val="clear" w:color="auto" w:fill="FCFCFC"/>
        <w:spacing w:before="100" w:beforeAutospacing="1" w:line="240" w:lineRule="auto"/>
        <w:jc w:val="right"/>
        <w:rPr>
          <w:rFonts w:ascii="Helvetica" w:eastAsia="Times New Roman" w:hAnsi="Helvetica" w:cs="Helvetica"/>
          <w:color w:val="726F6F"/>
          <w:sz w:val="16"/>
          <w:szCs w:val="16"/>
          <w:lang w:eastAsia="fr-FR"/>
        </w:rPr>
      </w:pPr>
      <w:r w:rsidRPr="001559C5">
        <w:rPr>
          <w:rFonts w:ascii="Helvetica" w:eastAsia="Times New Roman" w:hAnsi="Helvetica" w:cs="Helvetica"/>
          <w:i/>
          <w:iCs/>
          <w:color w:val="726F6F"/>
          <w:sz w:val="14"/>
          <w:lang w:eastAsia="fr-FR"/>
        </w:rPr>
        <w:t xml:space="preserve">Putting </w:t>
      </w:r>
      <w:proofErr w:type="spellStart"/>
      <w:r w:rsidRPr="001559C5">
        <w:rPr>
          <w:rFonts w:ascii="Helvetica" w:eastAsia="Times New Roman" w:hAnsi="Helvetica" w:cs="Helvetica"/>
          <w:i/>
          <w:iCs/>
          <w:color w:val="726F6F"/>
          <w:sz w:val="14"/>
          <w:lang w:eastAsia="fr-FR"/>
        </w:rPr>
        <w:t>entrepreneurship</w:t>
      </w:r>
      <w:proofErr w:type="spellEnd"/>
      <w:r w:rsidRPr="001559C5">
        <w:rPr>
          <w:rFonts w:ascii="Helvetica" w:eastAsia="Times New Roman" w:hAnsi="Helvetica" w:cs="Helvetica"/>
          <w:i/>
          <w:iCs/>
          <w:color w:val="726F6F"/>
          <w:sz w:val="14"/>
          <w:lang w:eastAsia="fr-FR"/>
        </w:rPr>
        <w:t xml:space="preserve"> in the social </w:t>
      </w:r>
      <w:proofErr w:type="spellStart"/>
      <w:r w:rsidRPr="001559C5">
        <w:rPr>
          <w:rFonts w:ascii="Helvetica" w:eastAsia="Times New Roman" w:hAnsi="Helvetica" w:cs="Helvetica"/>
          <w:i/>
          <w:iCs/>
          <w:color w:val="726F6F"/>
          <w:sz w:val="14"/>
          <w:lang w:eastAsia="fr-FR"/>
        </w:rPr>
        <w:t>sector</w:t>
      </w:r>
      <w:proofErr w:type="spellEnd"/>
      <w:r w:rsidRPr="001559C5">
        <w:rPr>
          <w:rFonts w:ascii="Helvetica" w:eastAsia="Times New Roman" w:hAnsi="Helvetica" w:cs="Helvetica"/>
          <w:i/>
          <w:iCs/>
          <w:color w:val="726F6F"/>
          <w:sz w:val="14"/>
          <w:lang w:eastAsia="fr-FR"/>
        </w:rPr>
        <w:t xml:space="preserve">, Harvard Business </w:t>
      </w:r>
      <w:proofErr w:type="spellStart"/>
      <w:r w:rsidRPr="001559C5">
        <w:rPr>
          <w:rFonts w:ascii="Helvetica" w:eastAsia="Times New Roman" w:hAnsi="Helvetica" w:cs="Helvetica"/>
          <w:i/>
          <w:iCs/>
          <w:color w:val="726F6F"/>
          <w:sz w:val="14"/>
          <w:lang w:eastAsia="fr-FR"/>
        </w:rPr>
        <w:t>School</w:t>
      </w:r>
      <w:proofErr w:type="spellEnd"/>
      <w:r w:rsidRPr="001559C5">
        <w:rPr>
          <w:rFonts w:ascii="Helvetica" w:eastAsia="Times New Roman" w:hAnsi="Helvetica" w:cs="Helvetica"/>
          <w:i/>
          <w:iCs/>
          <w:color w:val="726F6F"/>
          <w:sz w:val="14"/>
          <w:lang w:eastAsia="fr-FR"/>
        </w:rPr>
        <w:t>, 2008, </w:t>
      </w:r>
      <w:hyperlink r:id="rId12" w:tgtFrame="_blank" w:history="1">
        <w:r w:rsidRPr="001559C5">
          <w:rPr>
            <w:rFonts w:ascii="Helvetica" w:eastAsia="Times New Roman" w:hAnsi="Helvetica" w:cs="Helvetica"/>
            <w:i/>
            <w:iCs/>
            <w:color w:val="1982D1"/>
            <w:sz w:val="14"/>
            <w:lang w:eastAsia="fr-FR"/>
          </w:rPr>
          <w:t>http://hbswk.hbs.edu/item/5782.h</w:t>
        </w:r>
        <w:r>
          <w:rPr>
            <w:rFonts w:ascii="Helvetica" w:eastAsia="Times New Roman" w:hAnsi="Helvetica" w:cs="Helvetica"/>
            <w:i/>
            <w:iCs/>
            <w:color w:val="1982D1"/>
            <w:sz w:val="14"/>
            <w:lang w:eastAsia="fr-FR"/>
          </w:rPr>
          <w:t>tml</w:t>
        </w:r>
      </w:hyperlink>
    </w:p>
    <w:p w:rsidR="008C1898" w:rsidRDefault="001559C5"/>
    <w:sectPr w:rsidR="008C1898" w:rsidSect="00EC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AC1"/>
    <w:multiLevelType w:val="multilevel"/>
    <w:tmpl w:val="593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1241B"/>
    <w:multiLevelType w:val="multilevel"/>
    <w:tmpl w:val="FBC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111B5B"/>
    <w:multiLevelType w:val="multilevel"/>
    <w:tmpl w:val="743E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59C5"/>
    <w:rsid w:val="001559C5"/>
    <w:rsid w:val="002208DF"/>
    <w:rsid w:val="00800DBC"/>
    <w:rsid w:val="00EC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30"/>
  </w:style>
  <w:style w:type="paragraph" w:styleId="Titre1">
    <w:name w:val="heading 1"/>
    <w:basedOn w:val="Normal"/>
    <w:link w:val="Titre1Car"/>
    <w:uiPriority w:val="9"/>
    <w:qFormat/>
    <w:rsid w:val="0015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559C5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559C5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59C5"/>
    <w:rPr>
      <w:rFonts w:ascii="Times New Roman" w:eastAsia="Times New Roman" w:hAnsi="Times New Roman" w:cs="Times New Roman"/>
      <w:b/>
      <w:bCs/>
      <w:kern w:val="36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59C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559C5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59C5"/>
    <w:rPr>
      <w:strike w:val="0"/>
      <w:dstrike w:val="0"/>
      <w:color w:val="1982D1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1559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59C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ta11y">
    <w:name w:val="at_a11y"/>
    <w:basedOn w:val="Policepardfaut"/>
    <w:rsid w:val="001559C5"/>
  </w:style>
  <w:style w:type="paragraph" w:styleId="Textedebulles">
    <w:name w:val="Balloon Text"/>
    <w:basedOn w:val="Normal"/>
    <w:link w:val="TextedebullesCar"/>
    <w:uiPriority w:val="99"/>
    <w:semiHidden/>
    <w:unhideWhenUsed/>
    <w:rsid w:val="0015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228">
          <w:marLeft w:val="0"/>
          <w:marRight w:val="0"/>
          <w:marTop w:val="0"/>
          <w:marBottom w:val="480"/>
          <w:divBdr>
            <w:top w:val="single" w:sz="2" w:space="0" w:color="FFFFFF"/>
            <w:left w:val="single" w:sz="12" w:space="0" w:color="FFFFFF"/>
            <w:bottom w:val="single" w:sz="2" w:space="0" w:color="FFFFFF"/>
            <w:right w:val="single" w:sz="12" w:space="0" w:color="FFFFFF"/>
          </w:divBdr>
          <w:divsChild>
            <w:div w:id="1091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5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22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1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businessmodels.ch/sites/default/files/u1/association/why/domaines_modele_economique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hbswk.hbs.edu/item/57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businessmodels.ch/sites/default/files/u1/association/why/canevas_superposes.png" TargetMode="External"/><Relationship Id="rId11" Type="http://schemas.openxmlformats.org/officeDocument/2006/relationships/hyperlink" Target="http://www.socialbusinessmodels.ch/sites/default/files/u1/association/why/Social%20Business%20Models%20-%20Folder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ocialbusinessmodels.ch/conta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1</cp:revision>
  <dcterms:created xsi:type="dcterms:W3CDTF">2015-07-28T17:19:00Z</dcterms:created>
  <dcterms:modified xsi:type="dcterms:W3CDTF">2015-07-28T17:23:00Z</dcterms:modified>
</cp:coreProperties>
</file>